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Pr="00F47095" w:rsidRDefault="007B6F20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7B6F20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236552" w:rsidRPr="00465EA1" w:rsidRDefault="008E0F31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</w:p>
    <w:p w:rsidR="004263DF" w:rsidRPr="0018608E" w:rsidRDefault="00F47095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повер</w:t>
      </w:r>
      <w:r w:rsidR="001860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ке расходомеров</w:t>
      </w:r>
    </w:p>
    <w:p w:rsidR="004263DF" w:rsidRPr="004263DF" w:rsidRDefault="00A77D98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2</w:t>
      </w:r>
      <w:r w:rsidR="004263DF"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</w:p>
    <w:p w:rsidR="00236552" w:rsidRDefault="00236552" w:rsidP="0023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краткой</w:t>
            </w:r>
            <w:r w:rsidR="00426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 того, оказание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каких услуг необходимо заказчику)</w:t>
            </w:r>
          </w:p>
        </w:tc>
      </w:tr>
      <w:tr w:rsidR="00236552" w:rsidRPr="00601639" w:rsidTr="00D71B26">
        <w:tc>
          <w:tcPr>
            <w:tcW w:w="9571" w:type="dxa"/>
          </w:tcPr>
          <w:p w:rsidR="00493EB3" w:rsidRPr="00493EB3" w:rsidRDefault="00493EB3" w:rsidP="002053A8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493EB3">
              <w:rPr>
                <w:bCs/>
              </w:rPr>
              <w:t>Оказа</w:t>
            </w:r>
            <w:r w:rsidR="002053A8">
              <w:rPr>
                <w:bCs/>
              </w:rPr>
              <w:t xml:space="preserve">ние услуг по </w:t>
            </w:r>
            <w:r w:rsidR="00F47095">
              <w:rPr>
                <w:bCs/>
              </w:rPr>
              <w:t>п</w:t>
            </w:r>
            <w:r w:rsidR="0018608E">
              <w:rPr>
                <w:bCs/>
              </w:rPr>
              <w:t xml:space="preserve">оверке </w:t>
            </w:r>
            <w:r w:rsidR="002053A8" w:rsidRPr="002053A8">
              <w:t>ультразвуковых и электромагнитных расходомеров «Взлет»</w:t>
            </w:r>
            <w:r w:rsidR="00510EEA" w:rsidRPr="00510EEA">
              <w:t xml:space="preserve"> </w:t>
            </w:r>
            <w:r w:rsidRPr="00493EB3">
              <w:t>ООО «Волжские коммунальные системы»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и объемы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36552" w:rsidRPr="00601639" w:rsidTr="0088653D">
        <w:trPr>
          <w:trHeight w:val="3048"/>
        </w:trPr>
        <w:tc>
          <w:tcPr>
            <w:tcW w:w="9571" w:type="dxa"/>
          </w:tcPr>
          <w:p w:rsidR="00236552" w:rsidRPr="00601639" w:rsidRDefault="00236552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210"/>
              <w:gridCol w:w="1837"/>
            </w:tblGrid>
            <w:tr w:rsidR="00236552" w:rsidRPr="00601639" w:rsidTr="001929EB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№ п\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210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показатели</w:t>
                  </w:r>
                  <w:r w:rsidR="002800B3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определяющие конечный результат)</w:t>
                  </w:r>
                </w:p>
              </w:tc>
              <w:tc>
                <w:tcPr>
                  <w:tcW w:w="1837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Ко</w:t>
                  </w:r>
                  <w:r w:rsidR="005254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личественный показатель объема </w:t>
                  </w: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услуги</w:t>
                  </w:r>
                </w:p>
              </w:tc>
            </w:tr>
            <w:tr w:rsidR="00236552" w:rsidRPr="00601639" w:rsidTr="001929EB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236552" w:rsidRPr="00601639" w:rsidRDefault="00784117" w:rsidP="00784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36552" w:rsidRPr="00601639" w:rsidRDefault="0018608E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Поверка расходомеров</w:t>
                  </w:r>
                </w:p>
              </w:tc>
              <w:tc>
                <w:tcPr>
                  <w:tcW w:w="5210" w:type="dxa"/>
                </w:tcPr>
                <w:p w:rsidR="0088653D" w:rsidRPr="0088653D" w:rsidRDefault="0088653D" w:rsidP="0088653D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"/>
                      <w:lang w:eastAsia="zh-CN"/>
                    </w:rPr>
                  </w:pPr>
                  <w:r w:rsidRPr="0088653D">
                    <w:rPr>
                      <w:rFonts w:ascii="Times New Roman" w:eastAsia="Times New Roman" w:hAnsi="Times New Roman" w:cs="Times New Roman"/>
                      <w:kern w:val="2"/>
                      <w:lang w:eastAsia="zh-CN"/>
                    </w:rPr>
                    <w:t>1. Плановая поверка средств измерений</w:t>
                  </w:r>
                </w:p>
                <w:p w:rsidR="0088653D" w:rsidRPr="0088653D" w:rsidRDefault="0088653D" w:rsidP="0088653D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"/>
                      <w:lang w:eastAsia="zh-CN"/>
                    </w:rPr>
                  </w:pPr>
                  <w:r w:rsidRPr="0088653D">
                    <w:rPr>
                      <w:rFonts w:ascii="Times New Roman" w:eastAsia="Times New Roman" w:hAnsi="Times New Roman" w:cs="Times New Roman"/>
                      <w:kern w:val="2"/>
                      <w:lang w:eastAsia="zh-CN"/>
                    </w:rPr>
                    <w:t>2. Учет воды, забираемой из недр</w:t>
                  </w:r>
                </w:p>
                <w:p w:rsidR="00A3310F" w:rsidRPr="00F47095" w:rsidRDefault="0088653D" w:rsidP="0088653D">
                  <w:pPr>
                    <w:widowControl w:val="0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  <w:szCs w:val="24"/>
                      <w:lang w:eastAsia="zh-CN"/>
                    </w:rPr>
                  </w:pPr>
                  <w:r w:rsidRPr="0088653D">
                    <w:rPr>
                      <w:rFonts w:ascii="Times New Roman" w:eastAsia="Times New Roman" w:hAnsi="Times New Roman" w:cs="Times New Roman"/>
                      <w:kern w:val="2"/>
                      <w:lang w:eastAsia="zh-CN"/>
                    </w:rPr>
                    <w:t>3. Учет отпущенных стоков</w:t>
                  </w:r>
                </w:p>
              </w:tc>
              <w:tc>
                <w:tcPr>
                  <w:tcW w:w="1837" w:type="dxa"/>
                </w:tcPr>
                <w:p w:rsidR="00417C61" w:rsidRPr="00601639" w:rsidRDefault="00F47095" w:rsidP="007957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См. таблица «</w:t>
                  </w:r>
                  <w:r w:rsidR="007957F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Ориентировочный 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рафик оказания услуги»</w:t>
                  </w:r>
                </w:p>
              </w:tc>
            </w:tr>
          </w:tbl>
          <w:p w:rsidR="004273A1" w:rsidRPr="00601639" w:rsidRDefault="004273A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2365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8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AB053D" w:rsidRDefault="00AB6AC9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пункт для приема </w:t>
            </w:r>
            <w:r w:rsidR="00B31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расходомеров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дальнейшего оказания услуги находится в г. Тольятти, доставка на место и обратно осуществляется силами и за счет Заказчика; за пределами указанного города – силами и за счет Исполнителя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47095" w:rsidRDefault="00B3126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Заказчика для передачи расходомеров</w:t>
            </w:r>
            <w:r w:rsidR="00186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г. Тольятти, ул. Коммунистическая, 110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понедельник – четверг с 9.00 до 16.00, пятница с 9.00 до 14.00, перерыв с 12.00 </w:t>
            </w:r>
            <w:proofErr w:type="gramStart"/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13.00</w:t>
            </w:r>
            <w:r w:rsidR="00AB6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12CC" w:rsidRPr="00601639" w:rsidRDefault="00EC26CC" w:rsidP="00EC2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месторасположения в г. Тольятти п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 началом оказания услуги Исполнитель должен сообщить Заказчику адрес 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время работы 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приема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времени работы Заказчика, см. выше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(периоды)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36552" w:rsidRPr="00601639" w:rsidTr="00F47095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5A186F" w:rsidRDefault="005A186F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</w:t>
            </w:r>
            <w:r w:rsid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 заключения договора по 31.</w:t>
            </w:r>
            <w:r w:rsidR="00A77D98" w:rsidRP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A77D98" w:rsidRP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6AC9" w:rsidRPr="00601639" w:rsidRDefault="001E5A6B" w:rsidP="00583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оказания услуги</w:t>
            </w:r>
            <w:r w:rsidR="005E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583C80" w:rsidRP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календарного дня с момента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</w:t>
            </w:r>
            <w:r w:rsidR="00B31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Заказчиком расходомеров</w:t>
            </w:r>
            <w:r w:rsid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Исполнителю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(поставкам необходимых товаров, в т.ч.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2800B3" w:rsidP="00280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36552" w:rsidRPr="00601639" w:rsidRDefault="0015355D" w:rsidP="00784117">
            <w:pPr>
              <w:tabs>
                <w:tab w:val="num" w:pos="180"/>
              </w:tabs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36552"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в т.ч.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F47095" w:rsidRPr="00F47095" w:rsidRDefault="00F47095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обеспечивает оказание услуги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одготовке к поверке и поверку средств измерений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оформление свидетельств о поверке установленного образца в соответствии с требованиями Федерального закона "Об обеспечении единства измерений" от 26.06.2008 N 102-ФЗ, «Порядком проведения поверки средств измерений»</w:t>
            </w:r>
            <w:r w:rsidR="0028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утвержденным пр</w:t>
            </w:r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иказом </w:t>
            </w:r>
            <w:proofErr w:type="spellStart"/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31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07.2020г. №2510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другой действующей нормативной документацией.</w:t>
            </w:r>
          </w:p>
          <w:p w:rsidR="00F47095" w:rsidRPr="00F47095" w:rsidRDefault="00F47095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должны оказываться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следующих документов: 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на Государственные эталоны и поверочные схемы.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условия проведения поверки.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применение рабочих эталонов.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и регулирующие методики выполнения измерений ГСИ.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Инструкции и Правила, определяющие организацию поверочных работ ГСИ.</w:t>
            </w:r>
          </w:p>
          <w:p w:rsidR="00236552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проведения поверки (аттестации) на конкретный тип СИ.</w:t>
            </w:r>
          </w:p>
          <w:p w:rsidR="006934D1" w:rsidRPr="006934D1" w:rsidRDefault="006934D1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средство измерения по результатам поверки признано непригодн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к применению, </w:t>
            </w:r>
            <w:r w:rsidRPr="00693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выписывается «Извещение о непригодности» или делается соответствующая запись в технической документации.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безопасности оказания услуг и безопасности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417C61" w:rsidRPr="00601639" w:rsidRDefault="00D45996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9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2 (двух) календарных дней со дня окончания срока оказания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F47095" w:rsidRPr="00654648" w:rsidRDefault="00F47095" w:rsidP="0065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предоставляет Заказчику следующие документы</w:t>
            </w:r>
            <w:proofErr w:type="gramEnd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F47095" w:rsidRPr="00654648" w:rsidRDefault="00F47095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Свидетельство о поверке </w:t>
            </w:r>
            <w:r w:rsidR="00B312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(или извещение о непригодности) </w:t>
            </w: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каждую единицу – 1 экземпляр;</w:t>
            </w:r>
          </w:p>
          <w:p w:rsidR="00F47095" w:rsidRPr="00654648" w:rsidRDefault="00F47095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Акты оказанных услуг с указанием количества средств измерений, прошедших процедуры ремонта и поверки (калибровки) – 2 экземпляра;</w:t>
            </w:r>
          </w:p>
          <w:p w:rsidR="00236552" w:rsidRPr="00654648" w:rsidRDefault="002F24EA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Счет-фактура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(если Исполнитель является плательщиком НДС) – 1 э</w:t>
            </w:r>
            <w:r w:rsid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земпляр;</w:t>
            </w:r>
          </w:p>
          <w:p w:rsidR="00F47095" w:rsidRPr="00B31261" w:rsidRDefault="00B31261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на оплату – 1 экземпляр;</w:t>
            </w:r>
          </w:p>
          <w:p w:rsidR="00B31261" w:rsidRPr="00F47095" w:rsidRDefault="00B31261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Паспорт (если ранее передавался Заказчиком Исполнителю) – 1 экземпляр.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Требования по объему гарантий качества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несёт ответственность перед Заказчиком за некачественное оказание услуг. </w:t>
            </w:r>
          </w:p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236552" w:rsidRPr="00601639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обнаружении недостатков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оказанных услуг, предусмотренных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Техническим заданием,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 обязуется устранить их за свой счёт.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auto"/>
          </w:tcPr>
          <w:p w:rsidR="00236552" w:rsidRPr="00601639" w:rsidRDefault="00417C61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8E6296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исполнителю (в т.ч. квалификации)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Default="00F47095" w:rsidP="005C4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Исполнитель </w:t>
            </w:r>
            <w:r w:rsidR="00BE4F2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либо соисполнитель (привлечение соисполнителей допускается)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должен быть </w:t>
            </w:r>
            <w:r w:rsidRPr="00345A5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аккредитов</w:t>
            </w:r>
            <w:r w:rsid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ан в установленном порядке в области обеспечения единства измерений в соответствии с действующим законодательством и нормативными документами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и оформл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ять 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ы</w:t>
            </w:r>
            <w:r w:rsidR="006934D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оказания услуги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енно </w:t>
            </w:r>
            <w:r w:rsidRPr="00345A5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положениямдействующих НД.</w:t>
            </w:r>
          </w:p>
          <w:p w:rsidR="006934D1" w:rsidRDefault="006934D1" w:rsidP="005C4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Поверка (калибровка) средств измерений должна осуществляться физическим лицом, аттестованным в качестве </w:t>
            </w:r>
            <w:proofErr w:type="spellStart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поверителя</w:t>
            </w:r>
            <w:proofErr w:type="spellEnd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порядке, установленном </w:t>
            </w:r>
            <w:proofErr w:type="spellStart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Росстандартом</w:t>
            </w:r>
            <w:proofErr w:type="spellEnd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России, проводиться в соответствии с нормативными документами.</w:t>
            </w:r>
          </w:p>
          <w:p w:rsidR="00654648" w:rsidRPr="00601639" w:rsidRDefault="00654648" w:rsidP="00654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5464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Исполнитель, оказывающий данный вид услуги, должен располагать необходимым эталонным и вспомогательным оборудованием. Оборудование, используемое для проведения поверки (калибровки) средств измерений, должно обеспечивать требуемую точность и соответствовать техническим требованиям, предъявляемым к данным видам услуг.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36552" w:rsidRPr="00601639" w:rsidTr="00D71B26">
        <w:tc>
          <w:tcPr>
            <w:tcW w:w="9571" w:type="dxa"/>
          </w:tcPr>
          <w:p w:rsidR="00236552" w:rsidRPr="00601639" w:rsidRDefault="005C43D7" w:rsidP="00F51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Оплата осуще</w:t>
            </w:r>
            <w:r w:rsidR="005A186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ствляется Заказчиком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 факту оказанных Услуг в течение </w:t>
            </w:r>
            <w:r w:rsidR="006934D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 (пятнадцати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 рабочих дней</w:t>
            </w:r>
            <w:r w:rsidR="00510EEA" w:rsidRPr="00510E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после подписания С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торонами Акта оказанных услуг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при условии предоставления Исполнителем платежных документов: счета на оплату,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счет-фактуры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(если Исполнитель является плательщиком НДС). Платежные документы должны быть выставлены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Исполнителем не позднее 5 (пяти) календарных дней со дня подписания Акта оказанных услуг.</w:t>
            </w:r>
          </w:p>
        </w:tc>
      </w:tr>
      <w:tr w:rsidR="00D71B26" w:rsidRPr="00601639" w:rsidTr="00A3310F">
        <w:tc>
          <w:tcPr>
            <w:tcW w:w="9571" w:type="dxa"/>
            <w:shd w:val="clear" w:color="auto" w:fill="CCFFFF"/>
          </w:tcPr>
          <w:p w:rsidR="00D71B26" w:rsidRPr="005C43D7" w:rsidRDefault="00BA19C1" w:rsidP="00BA19C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D71B26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71B26" w:rsidRPr="005C43D7" w:rsidRDefault="002C49D4" w:rsidP="002C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Заказчик обязуется передать Исполнителю своевременно для ок</w:t>
            </w:r>
            <w:r w:rsidR="00B3126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азания услуги расходомеры</w:t>
            </w:r>
            <w:r w:rsidR="00D4599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</w:tbl>
    <w:p w:rsidR="00EC26CC" w:rsidRDefault="00EC26CC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31261" w:rsidRDefault="00B3126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10513" w:rsidRDefault="007957F9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Ориентировочный г</w:t>
      </w:r>
      <w:r w:rsidR="00710513" w:rsidRPr="00710513">
        <w:rPr>
          <w:rFonts w:ascii="Times New Roman" w:eastAsia="Times New Roman" w:hAnsi="Times New Roman" w:cs="Times New Roman"/>
          <w:b/>
          <w:sz w:val="24"/>
          <w:lang w:eastAsia="ru-RU"/>
        </w:rPr>
        <w:t>рафик оказания услуги</w:t>
      </w:r>
    </w:p>
    <w:p w:rsidR="00710513" w:rsidRPr="00710513" w:rsidRDefault="00710513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Style w:val="a6"/>
        <w:tblW w:w="1042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7"/>
        <w:gridCol w:w="2588"/>
        <w:gridCol w:w="659"/>
        <w:gridCol w:w="685"/>
        <w:gridCol w:w="496"/>
        <w:gridCol w:w="501"/>
        <w:gridCol w:w="501"/>
        <w:gridCol w:w="501"/>
        <w:gridCol w:w="501"/>
        <w:gridCol w:w="501"/>
        <w:gridCol w:w="501"/>
        <w:gridCol w:w="496"/>
        <w:gridCol w:w="501"/>
        <w:gridCol w:w="501"/>
        <w:gridCol w:w="496"/>
        <w:gridCol w:w="496"/>
      </w:tblGrid>
      <w:tr w:rsidR="00710513" w:rsidRPr="00710513" w:rsidTr="00710513">
        <w:trPr>
          <w:trHeight w:val="255"/>
        </w:trPr>
        <w:tc>
          <w:tcPr>
            <w:tcW w:w="497" w:type="dxa"/>
            <w:vMerge w:val="restart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№ позиции</w:t>
            </w:r>
          </w:p>
        </w:tc>
        <w:tc>
          <w:tcPr>
            <w:tcW w:w="3247" w:type="dxa"/>
            <w:gridSpan w:val="2"/>
            <w:noWrap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Количество общее</w:t>
            </w:r>
          </w:p>
        </w:tc>
        <w:tc>
          <w:tcPr>
            <w:tcW w:w="5992" w:type="dxa"/>
            <w:gridSpan w:val="12"/>
            <w:vAlign w:val="center"/>
            <w:hideMark/>
          </w:tcPr>
          <w:p w:rsidR="00710513" w:rsidRPr="00710513" w:rsidRDefault="007957F9" w:rsidP="007957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Ориентировочный г</w:t>
            </w:r>
            <w:r w:rsidR="00710513"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рафик оказания услуг</w:t>
            </w:r>
            <w:r w:rsid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202</w:t>
            </w:r>
            <w:r w:rsidR="00A77D98"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2</w:t>
            </w:r>
            <w:r w:rsid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году</w:t>
            </w:r>
          </w:p>
        </w:tc>
      </w:tr>
      <w:tr w:rsidR="00710513" w:rsidRPr="00710513" w:rsidTr="00710513">
        <w:trPr>
          <w:trHeight w:val="1605"/>
        </w:trPr>
        <w:tc>
          <w:tcPr>
            <w:tcW w:w="497" w:type="dxa"/>
            <w:vMerge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2588" w:type="dxa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659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Единица измерения</w:t>
            </w:r>
          </w:p>
        </w:tc>
        <w:tc>
          <w:tcPr>
            <w:tcW w:w="685" w:type="dxa"/>
            <w:vMerge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Январь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Февраль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Март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Апрель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Май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Июнь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Июль</w:t>
            </w:r>
          </w:p>
        </w:tc>
        <w:tc>
          <w:tcPr>
            <w:tcW w:w="496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Август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Сентябрь</w:t>
            </w:r>
          </w:p>
        </w:tc>
        <w:tc>
          <w:tcPr>
            <w:tcW w:w="501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Октябрь</w:t>
            </w:r>
          </w:p>
        </w:tc>
        <w:tc>
          <w:tcPr>
            <w:tcW w:w="496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Ноябрь</w:t>
            </w:r>
          </w:p>
        </w:tc>
        <w:tc>
          <w:tcPr>
            <w:tcW w:w="496" w:type="dxa"/>
            <w:textDirection w:val="btLr"/>
            <w:vAlign w:val="center"/>
            <w:hideMark/>
          </w:tcPr>
          <w:p w:rsidR="00710513" w:rsidRPr="00710513" w:rsidRDefault="00710513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Декабрь</w:t>
            </w:r>
          </w:p>
        </w:tc>
      </w:tr>
      <w:tr w:rsidR="00A77D98" w:rsidRPr="00710513" w:rsidTr="0018608E">
        <w:trPr>
          <w:trHeight w:val="510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2588" w:type="dxa"/>
            <w:vAlign w:val="center"/>
            <w:hideMark/>
          </w:tcPr>
          <w:p w:rsidR="00A77D98" w:rsidRPr="00A77D98" w:rsidRDefault="00A77D98" w:rsidP="00BC2F2F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Электромагнитный расходомер-счетчик «Взлет ЭР» (</w:t>
            </w:r>
            <w:proofErr w:type="spellStart"/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Ду</w:t>
            </w:r>
            <w:proofErr w:type="spellEnd"/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150)</w:t>
            </w:r>
          </w:p>
        </w:tc>
        <w:tc>
          <w:tcPr>
            <w:tcW w:w="659" w:type="dxa"/>
            <w:vAlign w:val="center"/>
            <w:hideMark/>
          </w:tcPr>
          <w:p w:rsidR="00A77D98" w:rsidRPr="00513B92" w:rsidRDefault="00A77D98" w:rsidP="001860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proofErr w:type="spellStart"/>
            <w:proofErr w:type="gramStart"/>
            <w:r w:rsidRPr="00513B92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noWrap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22</w:t>
            </w:r>
          </w:p>
        </w:tc>
        <w:tc>
          <w:tcPr>
            <w:tcW w:w="496" w:type="dxa"/>
            <w:vAlign w:val="center"/>
          </w:tcPr>
          <w:p w:rsidR="00A77D98" w:rsidRPr="00A432CC" w:rsidRDefault="00A77D98" w:rsidP="00BC2F2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11</w:t>
            </w: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</w:t>
            </w: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6</w:t>
            </w: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A77D98" w:rsidRPr="00710513" w:rsidTr="0018608E">
        <w:trPr>
          <w:trHeight w:val="510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2</w:t>
            </w:r>
          </w:p>
        </w:tc>
        <w:tc>
          <w:tcPr>
            <w:tcW w:w="2588" w:type="dxa"/>
            <w:vAlign w:val="center"/>
            <w:hideMark/>
          </w:tcPr>
          <w:p w:rsidR="00A77D98" w:rsidRPr="00A77D98" w:rsidRDefault="00A77D98" w:rsidP="00BC2F2F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Расходомер-счетчик ультразвуковой Взлет УРСВ-510Ц (1 канал)</w:t>
            </w:r>
          </w:p>
        </w:tc>
        <w:tc>
          <w:tcPr>
            <w:tcW w:w="659" w:type="dxa"/>
            <w:vAlign w:val="center"/>
            <w:hideMark/>
          </w:tcPr>
          <w:p w:rsidR="00A77D98" w:rsidRPr="00513B92" w:rsidRDefault="00A77D98" w:rsidP="001860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proofErr w:type="spellStart"/>
            <w:proofErr w:type="gramStart"/>
            <w:r w:rsidRPr="00513B92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noWrap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432CC" w:rsidRDefault="00A77D98" w:rsidP="00BC2F2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A77D98" w:rsidRPr="00710513" w:rsidTr="0018608E">
        <w:trPr>
          <w:trHeight w:val="765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</w:t>
            </w:r>
          </w:p>
        </w:tc>
        <w:tc>
          <w:tcPr>
            <w:tcW w:w="2588" w:type="dxa"/>
            <w:vAlign w:val="center"/>
            <w:hideMark/>
          </w:tcPr>
          <w:p w:rsidR="00A77D98" w:rsidRPr="00A77D98" w:rsidRDefault="00A77D98" w:rsidP="00BC2F2F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Расходомер-счетчик ультразвуковой</w:t>
            </w: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Взлет УРСВ-322 (Dy-150)</w:t>
            </w:r>
          </w:p>
        </w:tc>
        <w:tc>
          <w:tcPr>
            <w:tcW w:w="659" w:type="dxa"/>
            <w:vAlign w:val="center"/>
            <w:hideMark/>
          </w:tcPr>
          <w:p w:rsidR="00A77D98" w:rsidRPr="00513B92" w:rsidRDefault="00A77D98" w:rsidP="001860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proofErr w:type="spellStart"/>
            <w:proofErr w:type="gramStart"/>
            <w:r w:rsidRPr="00513B92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noWrap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432CC" w:rsidRDefault="00A77D98" w:rsidP="00BC2F2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A77D98" w:rsidRPr="00710513" w:rsidTr="0018608E">
        <w:trPr>
          <w:trHeight w:val="510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4</w:t>
            </w:r>
          </w:p>
        </w:tc>
        <w:tc>
          <w:tcPr>
            <w:tcW w:w="2588" w:type="dxa"/>
            <w:vAlign w:val="center"/>
            <w:hideMark/>
          </w:tcPr>
          <w:p w:rsidR="00A77D98" w:rsidRPr="00A77D98" w:rsidRDefault="00A77D98" w:rsidP="00BC2F2F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Расходомер-счетчик ультразвуковой</w:t>
            </w: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Взлет УРСВ-322 (Dy-200)</w:t>
            </w:r>
          </w:p>
        </w:tc>
        <w:tc>
          <w:tcPr>
            <w:tcW w:w="659" w:type="dxa"/>
            <w:vAlign w:val="center"/>
            <w:hideMark/>
          </w:tcPr>
          <w:p w:rsidR="00A77D98" w:rsidRPr="00513B92" w:rsidRDefault="00A77D98" w:rsidP="001860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proofErr w:type="spellStart"/>
            <w:proofErr w:type="gramStart"/>
            <w:r w:rsidRPr="00513B92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432CC" w:rsidRDefault="00A77D98" w:rsidP="00BC2F2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A77D98" w:rsidRPr="00710513" w:rsidTr="0018608E">
        <w:trPr>
          <w:trHeight w:val="510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</w:t>
            </w:r>
          </w:p>
        </w:tc>
        <w:tc>
          <w:tcPr>
            <w:tcW w:w="2588" w:type="dxa"/>
            <w:vAlign w:val="center"/>
            <w:hideMark/>
          </w:tcPr>
          <w:p w:rsidR="00A77D98" w:rsidRPr="00A77D98" w:rsidRDefault="00A77D98" w:rsidP="00BC2F2F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Расходомер-счетчик ультразвуковой</w:t>
            </w: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Взлет УРСВ-322 (Dy-300)</w:t>
            </w:r>
          </w:p>
        </w:tc>
        <w:tc>
          <w:tcPr>
            <w:tcW w:w="659" w:type="dxa"/>
            <w:vAlign w:val="center"/>
            <w:hideMark/>
          </w:tcPr>
          <w:p w:rsidR="00A77D98" w:rsidRPr="00513B92" w:rsidRDefault="00A77D98" w:rsidP="001860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proofErr w:type="spellStart"/>
            <w:proofErr w:type="gramStart"/>
            <w:r w:rsidRPr="00513B92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432CC" w:rsidRDefault="00A77D98" w:rsidP="00BC2F2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432CC" w:rsidRDefault="00A77D98" w:rsidP="00BC2F2F">
            <w:pPr>
              <w:snapToGrid w:val="0"/>
              <w:jc w:val="center"/>
              <w:rPr>
                <w:bCs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501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A77D9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</w:t>
            </w: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496" w:type="dxa"/>
            <w:vAlign w:val="center"/>
          </w:tcPr>
          <w:p w:rsidR="00A77D98" w:rsidRPr="00A77D98" w:rsidRDefault="00A77D98" w:rsidP="00BC2F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A77D98" w:rsidRPr="00710513" w:rsidTr="00710513">
        <w:trPr>
          <w:trHeight w:val="255"/>
        </w:trPr>
        <w:tc>
          <w:tcPr>
            <w:tcW w:w="497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2588" w:type="dxa"/>
            <w:noWrap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</w:tc>
        <w:tc>
          <w:tcPr>
            <w:tcW w:w="659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685" w:type="dxa"/>
            <w:vAlign w:val="center"/>
            <w:hideMark/>
          </w:tcPr>
          <w:p w:rsidR="00A77D98" w:rsidRPr="00A77D98" w:rsidRDefault="00A77D98" w:rsidP="007105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val="en-US" w:eastAsia="ru-RU"/>
              </w:rPr>
              <w:t>6</w:t>
            </w:r>
          </w:p>
        </w:tc>
        <w:tc>
          <w:tcPr>
            <w:tcW w:w="496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496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501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496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496" w:type="dxa"/>
            <w:vAlign w:val="center"/>
            <w:hideMark/>
          </w:tcPr>
          <w:p w:rsidR="00A77D98" w:rsidRPr="00710513" w:rsidRDefault="00A77D98" w:rsidP="0071051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105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:rsidR="00654648" w:rsidRDefault="00654648" w:rsidP="00D71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36552" w:rsidRPr="00601639" w:rsidRDefault="00236552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0513" w:rsidRDefault="00710513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513B92" w:rsidP="006934D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Главный энергетик</w:t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 xml:space="preserve">                                                    А.А. Сабанов</w:t>
      </w: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4" w:hanging="360"/>
      </w:pPr>
      <w:rPr>
        <w:rFonts w:ascii="Symbol" w:hAnsi="Symbol" w:cs="Symbol"/>
      </w:rPr>
    </w:lvl>
  </w:abstractNum>
  <w:abstractNum w:abstractNumId="2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36E89"/>
    <w:rsid w:val="000866D0"/>
    <w:rsid w:val="0008684E"/>
    <w:rsid w:val="000E027A"/>
    <w:rsid w:val="0015355D"/>
    <w:rsid w:val="00163BD0"/>
    <w:rsid w:val="00165A93"/>
    <w:rsid w:val="0017741C"/>
    <w:rsid w:val="0018608E"/>
    <w:rsid w:val="001929EB"/>
    <w:rsid w:val="001D4DEB"/>
    <w:rsid w:val="001E5A6B"/>
    <w:rsid w:val="002053A8"/>
    <w:rsid w:val="00236552"/>
    <w:rsid w:val="002800B3"/>
    <w:rsid w:val="00286DB9"/>
    <w:rsid w:val="002A1576"/>
    <w:rsid w:val="002C49D4"/>
    <w:rsid w:val="002F24EA"/>
    <w:rsid w:val="0030421E"/>
    <w:rsid w:val="0031548E"/>
    <w:rsid w:val="00327D35"/>
    <w:rsid w:val="00327FBE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10EEA"/>
    <w:rsid w:val="00513B92"/>
    <w:rsid w:val="005254D6"/>
    <w:rsid w:val="005312CC"/>
    <w:rsid w:val="00546674"/>
    <w:rsid w:val="00575AEF"/>
    <w:rsid w:val="00583C80"/>
    <w:rsid w:val="005A186F"/>
    <w:rsid w:val="005B1508"/>
    <w:rsid w:val="005C43D7"/>
    <w:rsid w:val="005E32CA"/>
    <w:rsid w:val="0063016E"/>
    <w:rsid w:val="00633C07"/>
    <w:rsid w:val="00654648"/>
    <w:rsid w:val="00675AC0"/>
    <w:rsid w:val="006934D1"/>
    <w:rsid w:val="006D7066"/>
    <w:rsid w:val="006E5DD2"/>
    <w:rsid w:val="00710513"/>
    <w:rsid w:val="00720934"/>
    <w:rsid w:val="00723433"/>
    <w:rsid w:val="00784117"/>
    <w:rsid w:val="00793055"/>
    <w:rsid w:val="007957F9"/>
    <w:rsid w:val="007B6F20"/>
    <w:rsid w:val="007D5657"/>
    <w:rsid w:val="007E088D"/>
    <w:rsid w:val="007F1F37"/>
    <w:rsid w:val="007F4FBE"/>
    <w:rsid w:val="00811249"/>
    <w:rsid w:val="00814D8A"/>
    <w:rsid w:val="008816E3"/>
    <w:rsid w:val="0088653D"/>
    <w:rsid w:val="008C4BE2"/>
    <w:rsid w:val="008E0F31"/>
    <w:rsid w:val="008E54C5"/>
    <w:rsid w:val="008E6296"/>
    <w:rsid w:val="00901267"/>
    <w:rsid w:val="00921C71"/>
    <w:rsid w:val="00982128"/>
    <w:rsid w:val="00987CBA"/>
    <w:rsid w:val="00993B73"/>
    <w:rsid w:val="009D428E"/>
    <w:rsid w:val="00A00FD6"/>
    <w:rsid w:val="00A01C7A"/>
    <w:rsid w:val="00A12231"/>
    <w:rsid w:val="00A3310F"/>
    <w:rsid w:val="00A45CB4"/>
    <w:rsid w:val="00A76CC5"/>
    <w:rsid w:val="00A77D98"/>
    <w:rsid w:val="00AA6D94"/>
    <w:rsid w:val="00AA7DD2"/>
    <w:rsid w:val="00AB053D"/>
    <w:rsid w:val="00AB6AC9"/>
    <w:rsid w:val="00B2706C"/>
    <w:rsid w:val="00B31261"/>
    <w:rsid w:val="00B52343"/>
    <w:rsid w:val="00B54791"/>
    <w:rsid w:val="00B74364"/>
    <w:rsid w:val="00B9536D"/>
    <w:rsid w:val="00BA19C1"/>
    <w:rsid w:val="00BC768B"/>
    <w:rsid w:val="00BE03A4"/>
    <w:rsid w:val="00BE4F21"/>
    <w:rsid w:val="00BE5959"/>
    <w:rsid w:val="00C501F9"/>
    <w:rsid w:val="00C6320A"/>
    <w:rsid w:val="00C6401D"/>
    <w:rsid w:val="00C905E8"/>
    <w:rsid w:val="00C96E62"/>
    <w:rsid w:val="00CB4685"/>
    <w:rsid w:val="00CD24C3"/>
    <w:rsid w:val="00CE7F69"/>
    <w:rsid w:val="00D45996"/>
    <w:rsid w:val="00D5418F"/>
    <w:rsid w:val="00D71B26"/>
    <w:rsid w:val="00D74617"/>
    <w:rsid w:val="00D746DE"/>
    <w:rsid w:val="00D85CED"/>
    <w:rsid w:val="00D92A68"/>
    <w:rsid w:val="00DE4BF2"/>
    <w:rsid w:val="00E12BF6"/>
    <w:rsid w:val="00E312BA"/>
    <w:rsid w:val="00E44D0D"/>
    <w:rsid w:val="00E94C8C"/>
    <w:rsid w:val="00EC26CC"/>
    <w:rsid w:val="00EC2ED7"/>
    <w:rsid w:val="00EC5C39"/>
    <w:rsid w:val="00EE0990"/>
    <w:rsid w:val="00EE31DE"/>
    <w:rsid w:val="00EF44DF"/>
    <w:rsid w:val="00F47095"/>
    <w:rsid w:val="00F518F5"/>
    <w:rsid w:val="00F71241"/>
    <w:rsid w:val="00FA7BFB"/>
    <w:rsid w:val="00FB7424"/>
    <w:rsid w:val="00FD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qFormat/>
    <w:rsid w:val="00A77D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81</cp:revision>
  <cp:lastPrinted>2013-04-11T11:35:00Z</cp:lastPrinted>
  <dcterms:created xsi:type="dcterms:W3CDTF">2012-06-18T01:14:00Z</dcterms:created>
  <dcterms:modified xsi:type="dcterms:W3CDTF">2022-02-21T11:00:00Z</dcterms:modified>
</cp:coreProperties>
</file>